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EFF3EB" w14:textId="4C2062BE" w:rsidR="002F4A1D" w:rsidRPr="00AF496B" w:rsidRDefault="00F40826" w:rsidP="00497B3C">
      <w:pPr>
        <w:pStyle w:val="Nagwek1"/>
        <w:jc w:val="right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  <w:r w:rsidRPr="00AF496B">
        <w:rPr>
          <w:rFonts w:ascii="Arial" w:hAnsi="Arial" w:cs="Arial"/>
          <w:b w:val="0"/>
          <w:i/>
          <w:iCs/>
          <w:noProof/>
          <w:spacing w:val="6"/>
        </w:rPr>
        <w:drawing>
          <wp:anchor distT="0" distB="0" distL="114300" distR="114300" simplePos="0" relativeHeight="251667456" behindDoc="1" locked="0" layoutInCell="1" allowOverlap="1" wp14:anchorId="6F42FA47" wp14:editId="0B12339E">
            <wp:simplePos x="0" y="0"/>
            <wp:positionH relativeFrom="margin">
              <wp:align>right</wp:align>
            </wp:positionH>
            <wp:positionV relativeFrom="paragraph">
              <wp:posOffset>-722630</wp:posOffset>
            </wp:positionV>
            <wp:extent cx="5762625" cy="523875"/>
            <wp:effectExtent l="0" t="0" r="9525" b="9525"/>
            <wp:wrapNone/>
            <wp:docPr id="279936512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7B3C" w:rsidRPr="00AF496B">
        <w:rPr>
          <w:rFonts w:asciiTheme="minorHAnsi" w:hAnsiTheme="minorHAnsi"/>
          <w:i/>
          <w:iCs/>
          <w:sz w:val="20"/>
          <w:szCs w:val="20"/>
        </w:rPr>
        <w:t xml:space="preserve">Załącznik </w:t>
      </w:r>
      <w:r w:rsidR="00132EF7" w:rsidRPr="00AF496B">
        <w:rPr>
          <w:rFonts w:asciiTheme="minorHAnsi" w:hAnsiTheme="minorHAnsi"/>
          <w:i/>
          <w:iCs/>
          <w:sz w:val="20"/>
          <w:szCs w:val="20"/>
        </w:rPr>
        <w:t>1</w:t>
      </w:r>
      <w:r w:rsidR="006B11EF">
        <w:rPr>
          <w:rFonts w:asciiTheme="minorHAnsi" w:hAnsiTheme="minorHAnsi"/>
          <w:i/>
          <w:iCs/>
          <w:sz w:val="20"/>
          <w:szCs w:val="20"/>
        </w:rPr>
        <w:t>2</w:t>
      </w:r>
      <w:r w:rsidR="00497B3C" w:rsidRPr="00AF496B">
        <w:rPr>
          <w:rFonts w:asciiTheme="minorHAnsi" w:hAnsiTheme="minorHAnsi"/>
          <w:i/>
          <w:iCs/>
          <w:sz w:val="20"/>
          <w:szCs w:val="20"/>
        </w:rPr>
        <w:t xml:space="preserve"> do Regulaminu</w:t>
      </w:r>
    </w:p>
    <w:p w14:paraId="7F6D5BF4" w14:textId="4CD1C4CD" w:rsidR="007618E1" w:rsidRPr="00AF496B" w:rsidRDefault="007618E1" w:rsidP="007618E1">
      <w:pPr>
        <w:rPr>
          <w:i/>
          <w:iCs/>
          <w:lang w:eastAsia="pl-PL"/>
        </w:rPr>
      </w:pPr>
    </w:p>
    <w:p w14:paraId="04D95BCF" w14:textId="586CA440" w:rsidR="00047C2B" w:rsidRPr="004D7A05" w:rsidRDefault="008E7DF0" w:rsidP="004D7A05">
      <w:pPr>
        <w:pStyle w:val="Nagwek1"/>
        <w:rPr>
          <w:rFonts w:asciiTheme="minorHAnsi" w:hAnsiTheme="minorHAnsi" w:cstheme="minorHAnsi"/>
          <w:i/>
          <w:iCs/>
          <w:color w:val="000000"/>
          <w:sz w:val="28"/>
        </w:rPr>
      </w:pPr>
      <w:r w:rsidRPr="00AF496B">
        <w:rPr>
          <w:rFonts w:asciiTheme="minorHAnsi" w:hAnsiTheme="minorHAnsi" w:cstheme="minorHAnsi"/>
          <w:i/>
          <w:iCs/>
          <w:color w:val="000000"/>
          <w:sz w:val="28"/>
        </w:rPr>
        <w:t>OŚ</w:t>
      </w:r>
      <w:r w:rsidR="00461DE1" w:rsidRPr="00AF496B">
        <w:rPr>
          <w:rFonts w:asciiTheme="minorHAnsi" w:hAnsiTheme="minorHAnsi" w:cstheme="minorHAnsi"/>
          <w:i/>
          <w:iCs/>
          <w:color w:val="000000"/>
          <w:sz w:val="28"/>
        </w:rPr>
        <w:t xml:space="preserve">WIADCZENIE </w:t>
      </w:r>
      <w:r w:rsidR="003D6173">
        <w:rPr>
          <w:rFonts w:asciiTheme="minorHAnsi" w:hAnsiTheme="minorHAnsi" w:cstheme="minorHAnsi"/>
          <w:i/>
          <w:iCs/>
          <w:color w:val="000000"/>
          <w:sz w:val="28"/>
        </w:rPr>
        <w:t xml:space="preserve">DOTYCZĄCE </w:t>
      </w:r>
      <w:r w:rsidR="00704DE0">
        <w:rPr>
          <w:rFonts w:asciiTheme="minorHAnsi" w:hAnsiTheme="minorHAnsi" w:cstheme="minorHAnsi"/>
          <w:i/>
          <w:iCs/>
          <w:color w:val="000000"/>
          <w:sz w:val="28"/>
        </w:rPr>
        <w:t xml:space="preserve">KRYTERIÓW PREMIUJĄCYCH </w:t>
      </w:r>
      <w:r w:rsidR="00704DE0">
        <w:rPr>
          <w:rFonts w:asciiTheme="minorHAnsi" w:hAnsiTheme="minorHAnsi" w:cstheme="minorHAnsi"/>
          <w:i/>
          <w:iCs/>
          <w:color w:val="000000"/>
          <w:sz w:val="28"/>
        </w:rPr>
        <w:br/>
        <w:t>I PIERWSZEŃSTW</w:t>
      </w:r>
      <w:r w:rsidR="004D7A05">
        <w:rPr>
          <w:rFonts w:asciiTheme="minorHAnsi" w:hAnsiTheme="minorHAnsi" w:cstheme="minorHAnsi"/>
          <w:i/>
          <w:iCs/>
          <w:color w:val="000000"/>
          <w:sz w:val="28"/>
        </w:rPr>
        <w:t>A</w:t>
      </w:r>
    </w:p>
    <w:p w14:paraId="21A3CECC" w14:textId="77777777" w:rsidR="00461DE1" w:rsidRPr="00AF496B" w:rsidRDefault="00461DE1" w:rsidP="00461DE1">
      <w:pPr>
        <w:rPr>
          <w:rFonts w:asciiTheme="minorHAnsi" w:hAnsiTheme="minorHAnsi" w:cstheme="minorHAnsi"/>
          <w:i/>
          <w:iCs/>
          <w:sz w:val="10"/>
          <w:szCs w:val="10"/>
          <w:lang w:val="x-none" w:eastAsia="pl-PL"/>
        </w:rPr>
      </w:pPr>
    </w:p>
    <w:tbl>
      <w:tblPr>
        <w:tblW w:w="9356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62"/>
        <w:gridCol w:w="6394"/>
      </w:tblGrid>
      <w:tr w:rsidR="007618E1" w:rsidRPr="00AF496B" w14:paraId="7630DA10" w14:textId="77777777" w:rsidTr="007618E1">
        <w:trPr>
          <w:trHeight w:val="708"/>
        </w:trPr>
        <w:tc>
          <w:tcPr>
            <w:tcW w:w="2962" w:type="dxa"/>
            <w:shd w:val="clear" w:color="auto" w:fill="F2F2F2"/>
            <w:vAlign w:val="center"/>
          </w:tcPr>
          <w:p w14:paraId="24411D3C" w14:textId="77777777" w:rsidR="007618E1" w:rsidRPr="00AF496B" w:rsidRDefault="007618E1" w:rsidP="00E92258">
            <w:pPr>
              <w:ind w:right="-285"/>
              <w:rPr>
                <w:b/>
                <w:i/>
                <w:iCs/>
              </w:rPr>
            </w:pPr>
            <w:r w:rsidRPr="00AF496B">
              <w:rPr>
                <w:b/>
                <w:i/>
                <w:iCs/>
              </w:rPr>
              <w:t xml:space="preserve">NAZWA </w:t>
            </w:r>
          </w:p>
          <w:p w14:paraId="710B5851" w14:textId="77777777" w:rsidR="007618E1" w:rsidRPr="00AF496B" w:rsidRDefault="007618E1" w:rsidP="00E92258">
            <w:pPr>
              <w:ind w:right="-285"/>
              <w:rPr>
                <w:i/>
                <w:iCs/>
              </w:rPr>
            </w:pPr>
            <w:r w:rsidRPr="00AF496B">
              <w:rPr>
                <w:b/>
                <w:i/>
                <w:iCs/>
              </w:rPr>
              <w:t>PRZEDSIĘBIORSTWA</w:t>
            </w:r>
          </w:p>
        </w:tc>
        <w:tc>
          <w:tcPr>
            <w:tcW w:w="6394" w:type="dxa"/>
            <w:vAlign w:val="center"/>
          </w:tcPr>
          <w:p w14:paraId="5B480D3E" w14:textId="77777777" w:rsidR="007618E1" w:rsidRPr="00AF496B" w:rsidRDefault="007618E1" w:rsidP="00E92258">
            <w:pPr>
              <w:ind w:right="-285"/>
              <w:rPr>
                <w:i/>
                <w:iCs/>
              </w:rPr>
            </w:pPr>
          </w:p>
        </w:tc>
      </w:tr>
    </w:tbl>
    <w:p w14:paraId="4B2A9026" w14:textId="77777777" w:rsidR="008E7DF0" w:rsidRPr="00AF496B" w:rsidRDefault="008E7DF0" w:rsidP="00660F4F">
      <w:pPr>
        <w:pStyle w:val="Tekstpodstawowy"/>
        <w:jc w:val="left"/>
        <w:rPr>
          <w:rFonts w:asciiTheme="minorHAnsi" w:hAnsiTheme="minorHAnsi" w:cstheme="minorHAnsi"/>
          <w:i/>
          <w:iCs/>
          <w:color w:val="000000"/>
          <w:sz w:val="22"/>
          <w:szCs w:val="22"/>
          <w:lang w:val="pl-PL"/>
        </w:rPr>
      </w:pPr>
    </w:p>
    <w:p w14:paraId="3812FF31" w14:textId="5AE60FF4" w:rsidR="00E553B4" w:rsidRPr="004D7A05" w:rsidRDefault="00461DE1" w:rsidP="004D7A05">
      <w:pPr>
        <w:pStyle w:val="Tekstpodstawowy"/>
        <w:spacing w:after="120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  <w:lang w:val="pl-PL"/>
        </w:rPr>
      </w:pPr>
      <w:r w:rsidRPr="004D7A05">
        <w:rPr>
          <w:rFonts w:asciiTheme="minorHAnsi" w:hAnsiTheme="minorHAnsi" w:cstheme="minorHAnsi"/>
          <w:b/>
          <w:bCs/>
          <w:color w:val="000000"/>
          <w:sz w:val="24"/>
          <w:szCs w:val="24"/>
          <w:lang w:val="pl-PL"/>
        </w:rPr>
        <w:t>oświadcza</w:t>
      </w:r>
      <w:r w:rsidR="00E553B4" w:rsidRPr="004D7A05">
        <w:rPr>
          <w:rFonts w:asciiTheme="minorHAnsi" w:hAnsiTheme="minorHAnsi" w:cstheme="minorHAnsi"/>
          <w:b/>
          <w:bCs/>
          <w:color w:val="000000"/>
          <w:sz w:val="24"/>
          <w:szCs w:val="24"/>
          <w:lang w:val="pl-PL"/>
        </w:rPr>
        <w:t>m</w:t>
      </w:r>
      <w:r w:rsidRPr="004D7A05">
        <w:rPr>
          <w:rFonts w:asciiTheme="minorHAnsi" w:hAnsiTheme="minorHAnsi" w:cstheme="minorHAnsi"/>
          <w:b/>
          <w:bCs/>
          <w:color w:val="000000"/>
          <w:sz w:val="24"/>
          <w:szCs w:val="24"/>
          <w:lang w:val="pl-PL"/>
        </w:rPr>
        <w:t>, że:</w:t>
      </w:r>
    </w:p>
    <w:p w14:paraId="3BEC0BE9" w14:textId="27A86742" w:rsidR="00E553B4" w:rsidRPr="004D7A05" w:rsidRDefault="00E553B4" w:rsidP="004D7A05">
      <w:pPr>
        <w:pStyle w:val="Tekstpodstawowy"/>
        <w:numPr>
          <w:ilvl w:val="0"/>
          <w:numId w:val="17"/>
        </w:numPr>
        <w:spacing w:after="120"/>
        <w:rPr>
          <w:rFonts w:asciiTheme="minorHAnsi" w:hAnsiTheme="minorHAnsi" w:cstheme="minorHAnsi"/>
          <w:b/>
          <w:bCs/>
          <w:color w:val="000000"/>
          <w:sz w:val="24"/>
          <w:szCs w:val="24"/>
          <w:lang w:val="pl-PL"/>
        </w:rPr>
      </w:pPr>
      <w:r w:rsidRPr="004D7A05">
        <w:rPr>
          <w:rFonts w:asciiTheme="minorHAnsi" w:hAnsiTheme="minorHAnsi" w:cstheme="minorHAnsi"/>
          <w:b/>
          <w:bCs/>
          <w:color w:val="000000"/>
          <w:sz w:val="24"/>
          <w:szCs w:val="24"/>
          <w:lang w:val="pl-PL"/>
        </w:rPr>
        <w:t>KRYTRIA PREMIUJĄCE</w:t>
      </w:r>
    </w:p>
    <w:p w14:paraId="52A196D4" w14:textId="07FA1E46" w:rsidR="00E553B4" w:rsidRPr="004D7A05" w:rsidRDefault="00E553B4" w:rsidP="004D7A05">
      <w:pPr>
        <w:pStyle w:val="Tekstpodstawowy"/>
        <w:numPr>
          <w:ilvl w:val="0"/>
          <w:numId w:val="18"/>
        </w:numPr>
        <w:spacing w:after="120"/>
        <w:rPr>
          <w:rFonts w:asciiTheme="minorHAnsi" w:hAnsiTheme="minorHAnsi" w:cstheme="minorHAnsi"/>
          <w:b/>
          <w:bCs/>
          <w:color w:val="000000"/>
          <w:sz w:val="24"/>
          <w:szCs w:val="24"/>
          <w:lang w:val="pl-PL"/>
        </w:rPr>
      </w:pPr>
      <w:r w:rsidRPr="004D7A05">
        <w:rPr>
          <w:rFonts w:asciiTheme="minorHAnsi" w:hAnsiTheme="minorHAnsi" w:cstheme="minorHAnsi"/>
          <w:b/>
          <w:bCs/>
          <w:color w:val="000000"/>
          <w:sz w:val="24"/>
          <w:szCs w:val="24"/>
          <w:lang w:val="pl-PL"/>
        </w:rPr>
        <w:t>nasze przedsiębiorstwo</w:t>
      </w:r>
      <w:r w:rsidR="004D7A05" w:rsidRPr="004D7A05">
        <w:rPr>
          <w:rStyle w:val="Odwoanieprzypisudolnego"/>
          <w:rFonts w:asciiTheme="minorHAnsi" w:hAnsiTheme="minorHAnsi"/>
          <w:i/>
          <w:iCs/>
          <w:color w:val="000000"/>
          <w:sz w:val="24"/>
          <w:szCs w:val="24"/>
        </w:rPr>
        <w:footnoteReference w:id="1"/>
      </w:r>
      <w:r w:rsidRPr="004D7A05">
        <w:rPr>
          <w:rFonts w:asciiTheme="minorHAnsi" w:hAnsiTheme="minorHAnsi" w:cstheme="minorHAnsi"/>
          <w:b/>
          <w:bCs/>
          <w:color w:val="000000"/>
          <w:sz w:val="24"/>
          <w:szCs w:val="24"/>
          <w:lang w:val="pl-PL"/>
        </w:rPr>
        <w:t xml:space="preserve"> jest:</w:t>
      </w:r>
    </w:p>
    <w:p w14:paraId="5C0E7100" w14:textId="544275F5" w:rsidR="00E553B4" w:rsidRPr="004D7A05" w:rsidRDefault="00E553B4" w:rsidP="00E553B4">
      <w:pPr>
        <w:pStyle w:val="Tekstpodstawowy"/>
        <w:tabs>
          <w:tab w:val="right" w:pos="3969"/>
        </w:tabs>
        <w:spacing w:after="120" w:line="360" w:lineRule="auto"/>
        <w:ind w:left="426" w:hanging="284"/>
        <w:jc w:val="left"/>
        <w:rPr>
          <w:rFonts w:asciiTheme="minorHAnsi" w:hAnsiTheme="minorHAnsi" w:cstheme="minorHAnsi"/>
          <w:bCs/>
          <w:sz w:val="24"/>
          <w:szCs w:val="24"/>
        </w:rPr>
      </w:pPr>
      <w:r w:rsidRPr="004D7A05">
        <w:rPr>
          <w:rFonts w:asciiTheme="minorHAnsi" w:hAnsiTheme="minorHAnsi" w:cstheme="minorHAnsi"/>
          <w:bCs/>
          <w:sz w:val="24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4D7A05">
        <w:rPr>
          <w:rFonts w:asciiTheme="minorHAnsi" w:hAnsiTheme="minorHAnsi" w:cstheme="minorHAnsi"/>
          <w:bCs/>
          <w:sz w:val="24"/>
          <w:szCs w:val="24"/>
        </w:rPr>
        <w:instrText xml:space="preserve"> FORMCHECKBOX </w:instrText>
      </w:r>
      <w:r w:rsidRPr="004D7A05">
        <w:rPr>
          <w:rFonts w:asciiTheme="minorHAnsi" w:hAnsiTheme="minorHAnsi" w:cstheme="minorHAnsi"/>
          <w:bCs/>
          <w:sz w:val="24"/>
          <w:szCs w:val="24"/>
        </w:rPr>
      </w:r>
      <w:r w:rsidRPr="004D7A05">
        <w:rPr>
          <w:rFonts w:asciiTheme="minorHAnsi" w:hAnsiTheme="minorHAnsi" w:cstheme="minorHAnsi"/>
          <w:bCs/>
          <w:sz w:val="24"/>
          <w:szCs w:val="24"/>
        </w:rPr>
        <w:fldChar w:fldCharType="separate"/>
      </w:r>
      <w:r w:rsidRPr="004D7A05">
        <w:rPr>
          <w:rFonts w:asciiTheme="minorHAnsi" w:hAnsiTheme="minorHAnsi" w:cstheme="minorHAnsi"/>
          <w:bCs/>
          <w:sz w:val="24"/>
          <w:szCs w:val="24"/>
        </w:rPr>
        <w:fldChar w:fldCharType="end"/>
      </w:r>
      <w:r w:rsidRPr="004D7A05">
        <w:rPr>
          <w:rFonts w:asciiTheme="minorHAnsi" w:hAnsiTheme="minorHAnsi" w:cstheme="minorHAnsi"/>
          <w:bCs/>
          <w:sz w:val="24"/>
          <w:szCs w:val="24"/>
        </w:rPr>
        <w:t xml:space="preserve"> </w:t>
      </w:r>
      <w:proofErr w:type="spellStart"/>
      <w:r w:rsidRPr="004D7A05">
        <w:rPr>
          <w:rFonts w:asciiTheme="minorHAnsi" w:hAnsiTheme="minorHAnsi" w:cstheme="minorHAnsi"/>
          <w:bCs/>
          <w:sz w:val="24"/>
          <w:szCs w:val="24"/>
        </w:rPr>
        <w:t>mikroprzedsiębiorstwem</w:t>
      </w:r>
      <w:proofErr w:type="spellEnd"/>
      <w:r w:rsidRPr="004D7A05">
        <w:rPr>
          <w:rFonts w:asciiTheme="minorHAnsi" w:hAnsiTheme="minorHAnsi" w:cstheme="minorHAnsi"/>
          <w:bCs/>
          <w:sz w:val="24"/>
          <w:szCs w:val="24"/>
        </w:rPr>
        <w:t xml:space="preserve"> – 20 </w:t>
      </w:r>
      <w:proofErr w:type="spellStart"/>
      <w:r w:rsidRPr="004D7A05">
        <w:rPr>
          <w:rFonts w:asciiTheme="minorHAnsi" w:hAnsiTheme="minorHAnsi" w:cstheme="minorHAnsi"/>
          <w:bCs/>
          <w:sz w:val="24"/>
          <w:szCs w:val="24"/>
        </w:rPr>
        <w:t>punktów</w:t>
      </w:r>
      <w:proofErr w:type="spellEnd"/>
    </w:p>
    <w:p w14:paraId="10A12D3D" w14:textId="46FEE246" w:rsidR="00461DE1" w:rsidRPr="004D7A05" w:rsidRDefault="00E553B4" w:rsidP="004D7A05">
      <w:pPr>
        <w:pStyle w:val="Tekstpodstawowy"/>
        <w:tabs>
          <w:tab w:val="right" w:pos="3969"/>
        </w:tabs>
        <w:spacing w:after="120" w:line="360" w:lineRule="auto"/>
        <w:ind w:left="426" w:hanging="284"/>
        <w:jc w:val="left"/>
        <w:rPr>
          <w:rFonts w:asciiTheme="minorHAnsi" w:hAnsiTheme="minorHAnsi" w:cstheme="minorHAnsi"/>
          <w:bCs/>
          <w:color w:val="000000"/>
          <w:sz w:val="24"/>
          <w:szCs w:val="24"/>
          <w:lang w:val="pl-PL"/>
        </w:rPr>
      </w:pPr>
      <w:r w:rsidRPr="004D7A05">
        <w:rPr>
          <w:rFonts w:asciiTheme="minorHAnsi" w:hAnsiTheme="minorHAnsi" w:cstheme="minorHAnsi"/>
          <w:bCs/>
          <w:sz w:val="24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4D7A05">
        <w:rPr>
          <w:rFonts w:asciiTheme="minorHAnsi" w:hAnsiTheme="minorHAnsi" w:cstheme="minorHAnsi"/>
          <w:bCs/>
          <w:sz w:val="24"/>
          <w:szCs w:val="24"/>
        </w:rPr>
        <w:instrText xml:space="preserve"> FORMCHECKBOX </w:instrText>
      </w:r>
      <w:r w:rsidRPr="004D7A05">
        <w:rPr>
          <w:rFonts w:asciiTheme="minorHAnsi" w:hAnsiTheme="minorHAnsi" w:cstheme="minorHAnsi"/>
          <w:bCs/>
          <w:sz w:val="24"/>
          <w:szCs w:val="24"/>
        </w:rPr>
      </w:r>
      <w:r w:rsidRPr="004D7A05">
        <w:rPr>
          <w:rFonts w:asciiTheme="minorHAnsi" w:hAnsiTheme="minorHAnsi" w:cstheme="minorHAnsi"/>
          <w:bCs/>
          <w:sz w:val="24"/>
          <w:szCs w:val="24"/>
        </w:rPr>
        <w:fldChar w:fldCharType="separate"/>
      </w:r>
      <w:r w:rsidRPr="004D7A05">
        <w:rPr>
          <w:rFonts w:asciiTheme="minorHAnsi" w:hAnsiTheme="minorHAnsi" w:cstheme="minorHAnsi"/>
          <w:bCs/>
          <w:sz w:val="24"/>
          <w:szCs w:val="24"/>
        </w:rPr>
        <w:fldChar w:fldCharType="end"/>
      </w:r>
      <w:r w:rsidRPr="004D7A05">
        <w:rPr>
          <w:rFonts w:asciiTheme="minorHAnsi" w:hAnsiTheme="minorHAnsi" w:cstheme="minorHAnsi"/>
          <w:bCs/>
          <w:sz w:val="24"/>
          <w:szCs w:val="24"/>
        </w:rPr>
        <w:t xml:space="preserve"> </w:t>
      </w:r>
      <w:proofErr w:type="spellStart"/>
      <w:r w:rsidRPr="004D7A05">
        <w:rPr>
          <w:rFonts w:asciiTheme="minorHAnsi" w:hAnsiTheme="minorHAnsi" w:cstheme="minorHAnsi"/>
          <w:bCs/>
          <w:color w:val="000000"/>
          <w:sz w:val="24"/>
          <w:szCs w:val="24"/>
        </w:rPr>
        <w:t>mały</w:t>
      </w:r>
      <w:proofErr w:type="spellEnd"/>
      <w:r w:rsidRPr="004D7A0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</w:t>
      </w:r>
      <w:proofErr w:type="spellStart"/>
      <w:r w:rsidRPr="004D7A05">
        <w:rPr>
          <w:rFonts w:asciiTheme="minorHAnsi" w:hAnsiTheme="minorHAnsi" w:cstheme="minorHAnsi"/>
          <w:bCs/>
          <w:color w:val="000000"/>
          <w:sz w:val="24"/>
          <w:szCs w:val="24"/>
        </w:rPr>
        <w:t>przedsiębiorstwem</w:t>
      </w:r>
      <w:proofErr w:type="spellEnd"/>
      <w:r w:rsidRPr="004D7A0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– 20 </w:t>
      </w:r>
      <w:proofErr w:type="spellStart"/>
      <w:r w:rsidRPr="004D7A05">
        <w:rPr>
          <w:rFonts w:asciiTheme="minorHAnsi" w:hAnsiTheme="minorHAnsi" w:cstheme="minorHAnsi"/>
          <w:bCs/>
          <w:color w:val="000000"/>
          <w:sz w:val="24"/>
          <w:szCs w:val="24"/>
        </w:rPr>
        <w:t>punktów</w:t>
      </w:r>
      <w:proofErr w:type="spellEnd"/>
    </w:p>
    <w:p w14:paraId="4F0C3AD2" w14:textId="4CBC64FC" w:rsidR="0054585B" w:rsidRPr="004D7A05" w:rsidRDefault="00FB3EDA" w:rsidP="004D7A05">
      <w:pPr>
        <w:pStyle w:val="Tekstpodstawowy"/>
        <w:numPr>
          <w:ilvl w:val="0"/>
          <w:numId w:val="18"/>
        </w:numPr>
        <w:tabs>
          <w:tab w:val="right" w:pos="3969"/>
        </w:tabs>
        <w:spacing w:after="120"/>
        <w:jc w:val="left"/>
        <w:rPr>
          <w:rFonts w:asciiTheme="minorHAnsi" w:hAnsiTheme="minorHAnsi" w:cstheme="minorHAnsi"/>
          <w:color w:val="000000"/>
          <w:sz w:val="24"/>
          <w:szCs w:val="24"/>
          <w:lang w:val="pl-PL"/>
        </w:rPr>
      </w:pPr>
      <w:r w:rsidRPr="004D7A05">
        <w:rPr>
          <w:rFonts w:asciiTheme="minorHAnsi" w:hAnsiTheme="minorHAnsi" w:cstheme="minorHAnsi"/>
          <w:b/>
          <w:sz w:val="24"/>
          <w:szCs w:val="24"/>
        </w:rPr>
        <w:t>d</w:t>
      </w:r>
      <w:r w:rsidRPr="004D7A05">
        <w:rPr>
          <w:rFonts w:asciiTheme="minorHAnsi" w:hAnsiTheme="minorHAnsi" w:cstheme="minorHAnsi"/>
          <w:b/>
          <w:bCs/>
          <w:color w:val="000000"/>
          <w:sz w:val="24"/>
          <w:szCs w:val="24"/>
          <w:lang w:val="pl-PL"/>
        </w:rPr>
        <w:t xml:space="preserve">o udziału w projekcie, </w:t>
      </w:r>
      <w:r w:rsidR="003D6173" w:rsidRPr="004D7A05">
        <w:rPr>
          <w:rFonts w:asciiTheme="minorHAnsi" w:hAnsiTheme="minorHAnsi" w:cstheme="minorHAnsi"/>
          <w:b/>
          <w:bCs/>
          <w:color w:val="000000"/>
          <w:sz w:val="24"/>
          <w:szCs w:val="24"/>
          <w:lang w:val="pl-PL"/>
        </w:rPr>
        <w:t>zostaną skierowan</w:t>
      </w:r>
      <w:r w:rsidR="00E553B4" w:rsidRPr="004D7A05">
        <w:rPr>
          <w:rFonts w:asciiTheme="minorHAnsi" w:hAnsiTheme="minorHAnsi" w:cstheme="minorHAnsi"/>
          <w:b/>
          <w:bCs/>
          <w:color w:val="000000"/>
          <w:sz w:val="24"/>
          <w:szCs w:val="24"/>
          <w:lang w:val="pl-PL"/>
        </w:rPr>
        <w:t>e</w:t>
      </w:r>
      <w:r w:rsidR="003D6173" w:rsidRPr="004D7A05">
        <w:rPr>
          <w:rFonts w:asciiTheme="minorHAnsi" w:hAnsiTheme="minorHAnsi" w:cstheme="minorHAnsi"/>
          <w:b/>
          <w:bCs/>
          <w:color w:val="000000"/>
          <w:sz w:val="24"/>
          <w:szCs w:val="24"/>
          <w:lang w:val="pl-PL"/>
        </w:rPr>
        <w:t>:</w:t>
      </w:r>
    </w:p>
    <w:p w14:paraId="4032371F" w14:textId="400884AB" w:rsidR="0054585B" w:rsidRPr="004D7A05" w:rsidRDefault="0054585B" w:rsidP="003D6173">
      <w:pPr>
        <w:pStyle w:val="Tekstpodstawowy"/>
        <w:tabs>
          <w:tab w:val="right" w:pos="3969"/>
        </w:tabs>
        <w:spacing w:after="120" w:line="360" w:lineRule="auto"/>
        <w:ind w:left="426" w:hanging="284"/>
        <w:jc w:val="left"/>
        <w:rPr>
          <w:rFonts w:asciiTheme="minorHAnsi" w:hAnsiTheme="minorHAnsi" w:cstheme="minorHAnsi"/>
          <w:bCs/>
          <w:color w:val="000000"/>
          <w:sz w:val="24"/>
          <w:szCs w:val="24"/>
          <w:lang w:val="pl-PL"/>
        </w:rPr>
      </w:pPr>
      <w:r w:rsidRPr="004D7A05">
        <w:rPr>
          <w:rFonts w:asciiTheme="minorHAnsi" w:hAnsiTheme="minorHAnsi" w:cstheme="minorHAnsi"/>
          <w:bCs/>
          <w:sz w:val="24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4D7A05">
        <w:rPr>
          <w:rFonts w:asciiTheme="minorHAnsi" w:hAnsiTheme="minorHAnsi" w:cstheme="minorHAnsi"/>
          <w:bCs/>
          <w:sz w:val="24"/>
          <w:szCs w:val="24"/>
        </w:rPr>
        <w:instrText xml:space="preserve"> FORMCHECKBOX </w:instrText>
      </w:r>
      <w:r w:rsidRPr="004D7A05">
        <w:rPr>
          <w:rFonts w:asciiTheme="minorHAnsi" w:hAnsiTheme="minorHAnsi" w:cstheme="minorHAnsi"/>
          <w:bCs/>
          <w:sz w:val="24"/>
          <w:szCs w:val="24"/>
        </w:rPr>
      </w:r>
      <w:r w:rsidRPr="004D7A05">
        <w:rPr>
          <w:rFonts w:asciiTheme="minorHAnsi" w:hAnsiTheme="minorHAnsi" w:cstheme="minorHAnsi"/>
          <w:bCs/>
          <w:sz w:val="24"/>
          <w:szCs w:val="24"/>
        </w:rPr>
        <w:fldChar w:fldCharType="separate"/>
      </w:r>
      <w:r w:rsidRPr="004D7A05">
        <w:rPr>
          <w:rFonts w:asciiTheme="minorHAnsi" w:hAnsiTheme="minorHAnsi" w:cstheme="minorHAnsi"/>
          <w:bCs/>
          <w:sz w:val="24"/>
          <w:szCs w:val="24"/>
        </w:rPr>
        <w:fldChar w:fldCharType="end"/>
      </w:r>
      <w:r w:rsidRPr="004D7A05">
        <w:rPr>
          <w:rFonts w:asciiTheme="minorHAnsi" w:hAnsiTheme="minorHAnsi" w:cstheme="minorHAnsi"/>
          <w:bCs/>
          <w:sz w:val="24"/>
          <w:szCs w:val="24"/>
        </w:rPr>
        <w:t xml:space="preserve"> </w:t>
      </w:r>
      <w:proofErr w:type="spellStart"/>
      <w:r w:rsidR="00E553B4" w:rsidRPr="004D7A05">
        <w:rPr>
          <w:rFonts w:asciiTheme="minorHAnsi" w:hAnsiTheme="minorHAnsi" w:cstheme="minorHAnsi"/>
          <w:bCs/>
          <w:color w:val="000000"/>
          <w:sz w:val="24"/>
          <w:szCs w:val="24"/>
        </w:rPr>
        <w:t>kobieta</w:t>
      </w:r>
      <w:proofErr w:type="spellEnd"/>
      <w:r w:rsidR="00E553B4" w:rsidRPr="004D7A0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/y – 10 </w:t>
      </w:r>
      <w:proofErr w:type="spellStart"/>
      <w:r w:rsidR="00E553B4" w:rsidRPr="004D7A05">
        <w:rPr>
          <w:rFonts w:asciiTheme="minorHAnsi" w:hAnsiTheme="minorHAnsi" w:cstheme="minorHAnsi"/>
          <w:bCs/>
          <w:color w:val="000000"/>
          <w:sz w:val="24"/>
          <w:szCs w:val="24"/>
        </w:rPr>
        <w:t>punktów</w:t>
      </w:r>
      <w:proofErr w:type="spellEnd"/>
    </w:p>
    <w:p w14:paraId="11FF34BC" w14:textId="482245B1" w:rsidR="0054585B" w:rsidRPr="004D7A05" w:rsidRDefault="0054585B" w:rsidP="003D6173">
      <w:pPr>
        <w:pStyle w:val="Tekstpodstawowy"/>
        <w:tabs>
          <w:tab w:val="right" w:pos="3969"/>
        </w:tabs>
        <w:spacing w:after="120" w:line="360" w:lineRule="auto"/>
        <w:ind w:left="426" w:hanging="284"/>
        <w:jc w:val="left"/>
        <w:rPr>
          <w:rFonts w:asciiTheme="minorHAnsi" w:hAnsiTheme="minorHAnsi" w:cstheme="minorHAnsi"/>
          <w:bCs/>
          <w:color w:val="000000"/>
          <w:sz w:val="24"/>
          <w:szCs w:val="24"/>
          <w:lang w:val="pl-PL"/>
        </w:rPr>
      </w:pPr>
      <w:r w:rsidRPr="004D7A05">
        <w:rPr>
          <w:rFonts w:asciiTheme="minorHAnsi" w:hAnsiTheme="minorHAnsi" w:cstheme="minorHAnsi"/>
          <w:bCs/>
          <w:sz w:val="24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4D7A05">
        <w:rPr>
          <w:rFonts w:asciiTheme="minorHAnsi" w:hAnsiTheme="minorHAnsi" w:cstheme="minorHAnsi"/>
          <w:bCs/>
          <w:sz w:val="24"/>
          <w:szCs w:val="24"/>
        </w:rPr>
        <w:instrText xml:space="preserve"> FORMCHECKBOX </w:instrText>
      </w:r>
      <w:r w:rsidRPr="004D7A05">
        <w:rPr>
          <w:rFonts w:asciiTheme="minorHAnsi" w:hAnsiTheme="minorHAnsi" w:cstheme="minorHAnsi"/>
          <w:bCs/>
          <w:sz w:val="24"/>
          <w:szCs w:val="24"/>
        </w:rPr>
      </w:r>
      <w:r w:rsidRPr="004D7A05">
        <w:rPr>
          <w:rFonts w:asciiTheme="minorHAnsi" w:hAnsiTheme="minorHAnsi" w:cstheme="minorHAnsi"/>
          <w:bCs/>
          <w:sz w:val="24"/>
          <w:szCs w:val="24"/>
        </w:rPr>
        <w:fldChar w:fldCharType="separate"/>
      </w:r>
      <w:r w:rsidRPr="004D7A05">
        <w:rPr>
          <w:rFonts w:asciiTheme="minorHAnsi" w:hAnsiTheme="minorHAnsi" w:cstheme="minorHAnsi"/>
          <w:bCs/>
          <w:sz w:val="24"/>
          <w:szCs w:val="24"/>
        </w:rPr>
        <w:fldChar w:fldCharType="end"/>
      </w:r>
      <w:r w:rsidRPr="004D7A05">
        <w:rPr>
          <w:rFonts w:asciiTheme="minorHAnsi" w:hAnsiTheme="minorHAnsi" w:cstheme="minorHAnsi"/>
          <w:bCs/>
          <w:sz w:val="24"/>
          <w:szCs w:val="24"/>
        </w:rPr>
        <w:t xml:space="preserve"> </w:t>
      </w:r>
      <w:proofErr w:type="spellStart"/>
      <w:r w:rsidR="00E553B4" w:rsidRPr="004D7A05">
        <w:rPr>
          <w:rFonts w:asciiTheme="minorHAnsi" w:hAnsiTheme="minorHAnsi" w:cstheme="minorHAnsi"/>
          <w:bCs/>
          <w:color w:val="000000"/>
          <w:sz w:val="24"/>
          <w:szCs w:val="24"/>
        </w:rPr>
        <w:t>osoba</w:t>
      </w:r>
      <w:proofErr w:type="spellEnd"/>
      <w:r w:rsidR="00E553B4" w:rsidRPr="004D7A0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/y z </w:t>
      </w:r>
      <w:proofErr w:type="spellStart"/>
      <w:r w:rsidR="00E553B4" w:rsidRPr="004D7A05">
        <w:rPr>
          <w:rFonts w:asciiTheme="minorHAnsi" w:hAnsiTheme="minorHAnsi" w:cstheme="minorHAnsi"/>
          <w:bCs/>
          <w:color w:val="000000"/>
          <w:sz w:val="24"/>
          <w:szCs w:val="24"/>
        </w:rPr>
        <w:t>niepełnosprawnością</w:t>
      </w:r>
      <w:proofErr w:type="spellEnd"/>
      <w:r w:rsidR="00E553B4" w:rsidRPr="004D7A0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– 20 </w:t>
      </w:r>
      <w:proofErr w:type="spellStart"/>
      <w:r w:rsidR="00E553B4" w:rsidRPr="004D7A05">
        <w:rPr>
          <w:rFonts w:asciiTheme="minorHAnsi" w:hAnsiTheme="minorHAnsi" w:cstheme="minorHAnsi"/>
          <w:bCs/>
          <w:color w:val="000000"/>
          <w:sz w:val="24"/>
          <w:szCs w:val="24"/>
        </w:rPr>
        <w:t>punktów</w:t>
      </w:r>
      <w:proofErr w:type="spellEnd"/>
      <w:r w:rsidR="00E553B4" w:rsidRPr="004D7A0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(</w:t>
      </w:r>
      <w:proofErr w:type="spellStart"/>
      <w:r w:rsidR="00E553B4" w:rsidRPr="004D7A05">
        <w:rPr>
          <w:rFonts w:asciiTheme="minorHAnsi" w:hAnsiTheme="minorHAnsi" w:cstheme="minorHAnsi"/>
          <w:bCs/>
          <w:color w:val="000000"/>
          <w:sz w:val="24"/>
          <w:szCs w:val="24"/>
        </w:rPr>
        <w:t>wymagane</w:t>
      </w:r>
      <w:proofErr w:type="spellEnd"/>
      <w:r w:rsidR="00E553B4" w:rsidRPr="004D7A0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</w:t>
      </w:r>
      <w:proofErr w:type="spellStart"/>
      <w:r w:rsidR="00E553B4" w:rsidRPr="004D7A05">
        <w:rPr>
          <w:rFonts w:asciiTheme="minorHAnsi" w:hAnsiTheme="minorHAnsi" w:cstheme="minorHAnsi"/>
          <w:bCs/>
          <w:color w:val="000000"/>
          <w:sz w:val="24"/>
          <w:szCs w:val="24"/>
        </w:rPr>
        <w:t>dokumenty</w:t>
      </w:r>
      <w:proofErr w:type="spellEnd"/>
      <w:r w:rsidR="00E553B4" w:rsidRPr="004D7A0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</w:t>
      </w:r>
      <w:proofErr w:type="spellStart"/>
      <w:r w:rsidR="00E553B4" w:rsidRPr="004D7A05">
        <w:rPr>
          <w:rFonts w:asciiTheme="minorHAnsi" w:hAnsiTheme="minorHAnsi" w:cstheme="minorHAnsi"/>
          <w:bCs/>
          <w:color w:val="000000"/>
          <w:sz w:val="24"/>
          <w:szCs w:val="24"/>
        </w:rPr>
        <w:t>potwierdzające</w:t>
      </w:r>
      <w:proofErr w:type="spellEnd"/>
      <w:r w:rsidR="00E553B4" w:rsidRPr="004D7A0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status </w:t>
      </w:r>
      <w:proofErr w:type="spellStart"/>
      <w:r w:rsidR="00E553B4" w:rsidRPr="004D7A05">
        <w:rPr>
          <w:rFonts w:asciiTheme="minorHAnsi" w:hAnsiTheme="minorHAnsi" w:cstheme="minorHAnsi"/>
          <w:bCs/>
          <w:color w:val="000000"/>
          <w:sz w:val="24"/>
          <w:szCs w:val="24"/>
        </w:rPr>
        <w:t>osoby</w:t>
      </w:r>
      <w:proofErr w:type="spellEnd"/>
      <w:r w:rsidR="00E553B4" w:rsidRPr="004D7A0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) </w:t>
      </w:r>
    </w:p>
    <w:p w14:paraId="28894E45" w14:textId="17104389" w:rsidR="00E553B4" w:rsidRPr="004D7A05" w:rsidRDefault="00E553B4" w:rsidP="004D7A05">
      <w:pPr>
        <w:pStyle w:val="Tekstpodstawowy"/>
        <w:numPr>
          <w:ilvl w:val="0"/>
          <w:numId w:val="17"/>
        </w:numPr>
        <w:tabs>
          <w:tab w:val="right" w:pos="3969"/>
        </w:tabs>
        <w:spacing w:after="120" w:line="360" w:lineRule="auto"/>
        <w:jc w:val="left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4D7A05">
        <w:rPr>
          <w:rFonts w:asciiTheme="minorHAnsi" w:hAnsiTheme="minorHAnsi" w:cstheme="minorHAnsi"/>
          <w:b/>
          <w:color w:val="000000"/>
          <w:sz w:val="24"/>
          <w:szCs w:val="24"/>
        </w:rPr>
        <w:t>KRYTERIA PIERWSZEŃSTWA</w:t>
      </w:r>
      <w:r w:rsidR="004D7A05" w:rsidRPr="004D7A05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(</w:t>
      </w:r>
      <w:proofErr w:type="spellStart"/>
      <w:r w:rsidR="004D7A05" w:rsidRPr="004D7A05">
        <w:rPr>
          <w:rFonts w:asciiTheme="minorHAnsi" w:hAnsiTheme="minorHAnsi" w:cstheme="minorHAnsi"/>
          <w:b/>
          <w:color w:val="000000"/>
          <w:sz w:val="24"/>
          <w:szCs w:val="24"/>
        </w:rPr>
        <w:t>pierwszeństwo</w:t>
      </w:r>
      <w:proofErr w:type="spellEnd"/>
      <w:r w:rsidR="004D7A05" w:rsidRPr="004D7A05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  <w:proofErr w:type="spellStart"/>
      <w:r w:rsidR="004D7A05" w:rsidRPr="004D7A05">
        <w:rPr>
          <w:rFonts w:asciiTheme="minorHAnsi" w:hAnsiTheme="minorHAnsi" w:cstheme="minorHAnsi"/>
          <w:b/>
          <w:color w:val="000000"/>
          <w:sz w:val="24"/>
          <w:szCs w:val="24"/>
        </w:rPr>
        <w:t>udziału</w:t>
      </w:r>
      <w:proofErr w:type="spellEnd"/>
      <w:r w:rsidR="004D7A05" w:rsidRPr="004D7A05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w </w:t>
      </w:r>
      <w:proofErr w:type="spellStart"/>
      <w:r w:rsidR="004D7A05" w:rsidRPr="004D7A05">
        <w:rPr>
          <w:rFonts w:asciiTheme="minorHAnsi" w:hAnsiTheme="minorHAnsi" w:cstheme="minorHAnsi"/>
          <w:b/>
          <w:color w:val="000000"/>
          <w:sz w:val="24"/>
          <w:szCs w:val="24"/>
        </w:rPr>
        <w:t>projekcie</w:t>
      </w:r>
      <w:proofErr w:type="spellEnd"/>
      <w:r w:rsidR="004D7A05" w:rsidRPr="004D7A05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w </w:t>
      </w:r>
      <w:proofErr w:type="spellStart"/>
      <w:r w:rsidR="004D7A05" w:rsidRPr="004D7A05">
        <w:rPr>
          <w:rFonts w:asciiTheme="minorHAnsi" w:hAnsiTheme="minorHAnsi" w:cstheme="minorHAnsi"/>
          <w:b/>
          <w:color w:val="000000"/>
          <w:sz w:val="24"/>
          <w:szCs w:val="24"/>
        </w:rPr>
        <w:t>przypadku</w:t>
      </w:r>
      <w:proofErr w:type="spellEnd"/>
      <w:r w:rsidR="004D7A05" w:rsidRPr="004D7A05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  <w:proofErr w:type="spellStart"/>
      <w:r w:rsidR="004D7A05" w:rsidRPr="004D7A05">
        <w:rPr>
          <w:rFonts w:asciiTheme="minorHAnsi" w:hAnsiTheme="minorHAnsi" w:cstheme="minorHAnsi"/>
          <w:b/>
          <w:color w:val="000000"/>
          <w:sz w:val="24"/>
          <w:szCs w:val="24"/>
        </w:rPr>
        <w:t>tej</w:t>
      </w:r>
      <w:proofErr w:type="spellEnd"/>
      <w:r w:rsidR="004D7A05" w:rsidRPr="004D7A05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  <w:proofErr w:type="spellStart"/>
      <w:r w:rsidR="004D7A05" w:rsidRPr="004D7A05">
        <w:rPr>
          <w:rFonts w:asciiTheme="minorHAnsi" w:hAnsiTheme="minorHAnsi" w:cstheme="minorHAnsi"/>
          <w:b/>
          <w:color w:val="000000"/>
          <w:sz w:val="24"/>
          <w:szCs w:val="24"/>
        </w:rPr>
        <w:t>samej</w:t>
      </w:r>
      <w:proofErr w:type="spellEnd"/>
      <w:r w:rsidR="004D7A05" w:rsidRPr="004D7A05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  <w:proofErr w:type="spellStart"/>
      <w:r w:rsidR="004D7A05" w:rsidRPr="004D7A05">
        <w:rPr>
          <w:rFonts w:asciiTheme="minorHAnsi" w:hAnsiTheme="minorHAnsi" w:cstheme="minorHAnsi"/>
          <w:b/>
          <w:color w:val="000000"/>
          <w:sz w:val="24"/>
          <w:szCs w:val="24"/>
        </w:rPr>
        <w:t>liczby</w:t>
      </w:r>
      <w:proofErr w:type="spellEnd"/>
      <w:r w:rsidR="004D7A05" w:rsidRPr="004D7A05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  <w:proofErr w:type="spellStart"/>
      <w:r w:rsidR="004D7A05" w:rsidRPr="004D7A05">
        <w:rPr>
          <w:rFonts w:asciiTheme="minorHAnsi" w:hAnsiTheme="minorHAnsi" w:cstheme="minorHAnsi"/>
          <w:b/>
          <w:color w:val="000000"/>
          <w:sz w:val="24"/>
          <w:szCs w:val="24"/>
        </w:rPr>
        <w:t>punktów</w:t>
      </w:r>
      <w:proofErr w:type="spellEnd"/>
      <w:r w:rsidR="004D7A05" w:rsidRPr="004D7A05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w </w:t>
      </w:r>
      <w:proofErr w:type="spellStart"/>
      <w:r w:rsidR="004D7A05" w:rsidRPr="004D7A05">
        <w:rPr>
          <w:rFonts w:asciiTheme="minorHAnsi" w:hAnsiTheme="minorHAnsi" w:cstheme="minorHAnsi"/>
          <w:b/>
          <w:color w:val="000000"/>
          <w:sz w:val="24"/>
          <w:szCs w:val="24"/>
        </w:rPr>
        <w:t>procesie</w:t>
      </w:r>
      <w:proofErr w:type="spellEnd"/>
      <w:r w:rsidR="004D7A05" w:rsidRPr="004D7A05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  <w:proofErr w:type="spellStart"/>
      <w:r w:rsidR="004D7A05" w:rsidRPr="004D7A05">
        <w:rPr>
          <w:rFonts w:asciiTheme="minorHAnsi" w:hAnsiTheme="minorHAnsi" w:cstheme="minorHAnsi"/>
          <w:b/>
          <w:color w:val="000000"/>
          <w:sz w:val="24"/>
          <w:szCs w:val="24"/>
        </w:rPr>
        <w:t>rekrutacji</w:t>
      </w:r>
      <w:proofErr w:type="spellEnd"/>
      <w:r w:rsidR="004D7A05" w:rsidRPr="004D7A05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) - </w:t>
      </w:r>
      <w:r w:rsidRPr="004D7A05">
        <w:rPr>
          <w:rFonts w:asciiTheme="minorHAnsi" w:hAnsiTheme="minorHAnsi" w:cstheme="minorHAnsi"/>
          <w:b/>
          <w:sz w:val="24"/>
          <w:szCs w:val="24"/>
        </w:rPr>
        <w:t>d</w:t>
      </w:r>
      <w:r w:rsidRPr="004D7A05">
        <w:rPr>
          <w:rFonts w:asciiTheme="minorHAnsi" w:hAnsiTheme="minorHAnsi" w:cstheme="minorHAnsi"/>
          <w:b/>
          <w:bCs/>
          <w:color w:val="000000"/>
          <w:sz w:val="24"/>
          <w:szCs w:val="24"/>
          <w:lang w:val="pl-PL"/>
        </w:rPr>
        <w:t>o udziału w projekcie, zostaną skierowane:</w:t>
      </w:r>
    </w:p>
    <w:p w14:paraId="42D940BD" w14:textId="4D522AF9" w:rsidR="00E553B4" w:rsidRPr="004D7A05" w:rsidRDefault="00E553B4" w:rsidP="00E553B4">
      <w:pPr>
        <w:pStyle w:val="Tekstpodstawowy"/>
        <w:tabs>
          <w:tab w:val="right" w:pos="3969"/>
        </w:tabs>
        <w:spacing w:after="120" w:line="360" w:lineRule="auto"/>
        <w:ind w:left="426" w:hanging="284"/>
        <w:jc w:val="left"/>
        <w:rPr>
          <w:rFonts w:asciiTheme="minorHAnsi" w:hAnsiTheme="minorHAnsi" w:cstheme="minorHAnsi"/>
          <w:bCs/>
          <w:color w:val="000000"/>
          <w:sz w:val="24"/>
          <w:szCs w:val="24"/>
          <w:lang w:val="pl-PL"/>
        </w:rPr>
      </w:pPr>
      <w:r w:rsidRPr="004D7A05">
        <w:rPr>
          <w:rFonts w:asciiTheme="minorHAnsi" w:hAnsiTheme="minorHAnsi" w:cstheme="minorHAnsi"/>
          <w:bCs/>
          <w:sz w:val="24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4D7A05">
        <w:rPr>
          <w:rFonts w:asciiTheme="minorHAnsi" w:hAnsiTheme="minorHAnsi" w:cstheme="minorHAnsi"/>
          <w:bCs/>
          <w:sz w:val="24"/>
          <w:szCs w:val="24"/>
        </w:rPr>
        <w:instrText xml:space="preserve"> FORMCHECKBOX </w:instrText>
      </w:r>
      <w:r w:rsidRPr="004D7A05">
        <w:rPr>
          <w:rFonts w:asciiTheme="minorHAnsi" w:hAnsiTheme="minorHAnsi" w:cstheme="minorHAnsi"/>
          <w:bCs/>
          <w:sz w:val="24"/>
          <w:szCs w:val="24"/>
        </w:rPr>
      </w:r>
      <w:r w:rsidRPr="004D7A05">
        <w:rPr>
          <w:rFonts w:asciiTheme="minorHAnsi" w:hAnsiTheme="minorHAnsi" w:cstheme="minorHAnsi"/>
          <w:bCs/>
          <w:sz w:val="24"/>
          <w:szCs w:val="24"/>
        </w:rPr>
        <w:fldChar w:fldCharType="separate"/>
      </w:r>
      <w:r w:rsidRPr="004D7A05">
        <w:rPr>
          <w:rFonts w:asciiTheme="minorHAnsi" w:hAnsiTheme="minorHAnsi" w:cstheme="minorHAnsi"/>
          <w:bCs/>
          <w:sz w:val="24"/>
          <w:szCs w:val="24"/>
        </w:rPr>
        <w:fldChar w:fldCharType="end"/>
      </w:r>
      <w:r w:rsidRPr="004D7A05">
        <w:rPr>
          <w:rFonts w:asciiTheme="minorHAnsi" w:hAnsiTheme="minorHAnsi" w:cstheme="minorHAnsi"/>
          <w:bCs/>
          <w:sz w:val="24"/>
          <w:szCs w:val="24"/>
        </w:rPr>
        <w:t xml:space="preserve"> 1. </w:t>
      </w:r>
      <w:proofErr w:type="spellStart"/>
      <w:r w:rsidRPr="004D7A05">
        <w:rPr>
          <w:rFonts w:asciiTheme="minorHAnsi" w:hAnsiTheme="minorHAnsi" w:cstheme="minorHAnsi"/>
          <w:bCs/>
          <w:sz w:val="24"/>
          <w:szCs w:val="24"/>
        </w:rPr>
        <w:t>osoby</w:t>
      </w:r>
      <w:proofErr w:type="spellEnd"/>
      <w:r w:rsidRPr="004D7A05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4D7A0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z </w:t>
      </w:r>
      <w:proofErr w:type="spellStart"/>
      <w:r w:rsidRPr="004D7A05">
        <w:rPr>
          <w:rFonts w:asciiTheme="minorHAnsi" w:hAnsiTheme="minorHAnsi" w:cstheme="minorHAnsi"/>
          <w:bCs/>
          <w:color w:val="000000"/>
          <w:sz w:val="24"/>
          <w:szCs w:val="24"/>
        </w:rPr>
        <w:t>niepełnosprawnością</w:t>
      </w:r>
      <w:proofErr w:type="spellEnd"/>
      <w:r w:rsidRPr="004D7A0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(mi</w:t>
      </w:r>
      <w:r w:rsidR="004D7A05" w:rsidRPr="004D7A05">
        <w:rPr>
          <w:rFonts w:asciiTheme="minorHAnsi" w:hAnsiTheme="minorHAnsi" w:cstheme="minorHAnsi"/>
          <w:bCs/>
          <w:color w:val="000000"/>
          <w:sz w:val="24"/>
          <w:szCs w:val="24"/>
        </w:rPr>
        <w:t>n</w:t>
      </w:r>
      <w:r w:rsidRPr="004D7A0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imum 1; </w:t>
      </w:r>
      <w:proofErr w:type="spellStart"/>
      <w:r w:rsidRPr="004D7A05">
        <w:rPr>
          <w:rFonts w:asciiTheme="minorHAnsi" w:hAnsiTheme="minorHAnsi" w:cstheme="minorHAnsi"/>
          <w:bCs/>
          <w:color w:val="000000"/>
          <w:sz w:val="24"/>
          <w:szCs w:val="24"/>
        </w:rPr>
        <w:t>wymagane</w:t>
      </w:r>
      <w:proofErr w:type="spellEnd"/>
      <w:r w:rsidRPr="004D7A0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</w:t>
      </w:r>
      <w:proofErr w:type="spellStart"/>
      <w:r w:rsidRPr="004D7A05">
        <w:rPr>
          <w:rFonts w:asciiTheme="minorHAnsi" w:hAnsiTheme="minorHAnsi" w:cstheme="minorHAnsi"/>
          <w:bCs/>
          <w:color w:val="000000"/>
          <w:sz w:val="24"/>
          <w:szCs w:val="24"/>
        </w:rPr>
        <w:t>załączenie</w:t>
      </w:r>
      <w:proofErr w:type="spellEnd"/>
      <w:r w:rsidRPr="004D7A0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</w:t>
      </w:r>
      <w:proofErr w:type="spellStart"/>
      <w:r w:rsidRPr="004D7A05">
        <w:rPr>
          <w:rFonts w:asciiTheme="minorHAnsi" w:hAnsiTheme="minorHAnsi" w:cstheme="minorHAnsi"/>
          <w:bCs/>
          <w:color w:val="000000"/>
          <w:sz w:val="24"/>
          <w:szCs w:val="24"/>
        </w:rPr>
        <w:t>dokumentów</w:t>
      </w:r>
      <w:proofErr w:type="spellEnd"/>
      <w:r w:rsidRPr="004D7A0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</w:t>
      </w:r>
      <w:proofErr w:type="spellStart"/>
      <w:r w:rsidRPr="004D7A05">
        <w:rPr>
          <w:rFonts w:asciiTheme="minorHAnsi" w:hAnsiTheme="minorHAnsi" w:cstheme="minorHAnsi"/>
          <w:bCs/>
          <w:color w:val="000000"/>
          <w:sz w:val="24"/>
          <w:szCs w:val="24"/>
        </w:rPr>
        <w:t>potwierdzających</w:t>
      </w:r>
      <w:proofErr w:type="spellEnd"/>
      <w:r w:rsidRPr="004D7A0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status)</w:t>
      </w:r>
    </w:p>
    <w:p w14:paraId="49E592AB" w14:textId="29A4EFF5" w:rsidR="00EC54C5" w:rsidRPr="004D7A05" w:rsidRDefault="00E553B4" w:rsidP="004D7A05">
      <w:pPr>
        <w:pStyle w:val="Tekstpodstawowy"/>
        <w:tabs>
          <w:tab w:val="right" w:pos="3969"/>
        </w:tabs>
        <w:spacing w:after="120" w:line="360" w:lineRule="auto"/>
        <w:ind w:left="426" w:hanging="284"/>
        <w:jc w:val="left"/>
        <w:rPr>
          <w:rFonts w:asciiTheme="minorHAnsi" w:hAnsiTheme="minorHAnsi" w:cstheme="minorHAnsi"/>
          <w:bCs/>
          <w:sz w:val="24"/>
          <w:szCs w:val="24"/>
          <w:lang w:val="pl-PL"/>
        </w:rPr>
      </w:pPr>
      <w:r w:rsidRPr="004D7A05">
        <w:rPr>
          <w:rFonts w:asciiTheme="minorHAnsi" w:hAnsiTheme="minorHAnsi" w:cstheme="minorHAnsi"/>
          <w:bCs/>
          <w:sz w:val="24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4D7A05">
        <w:rPr>
          <w:rFonts w:asciiTheme="minorHAnsi" w:hAnsiTheme="minorHAnsi" w:cstheme="minorHAnsi"/>
          <w:bCs/>
          <w:sz w:val="24"/>
          <w:szCs w:val="24"/>
        </w:rPr>
        <w:instrText xml:space="preserve"> FORMCHECKBOX </w:instrText>
      </w:r>
      <w:r w:rsidRPr="004D7A05">
        <w:rPr>
          <w:rFonts w:asciiTheme="minorHAnsi" w:hAnsiTheme="minorHAnsi" w:cstheme="minorHAnsi"/>
          <w:bCs/>
          <w:sz w:val="24"/>
          <w:szCs w:val="24"/>
        </w:rPr>
      </w:r>
      <w:r w:rsidRPr="004D7A05">
        <w:rPr>
          <w:rFonts w:asciiTheme="minorHAnsi" w:hAnsiTheme="minorHAnsi" w:cstheme="minorHAnsi"/>
          <w:bCs/>
          <w:sz w:val="24"/>
          <w:szCs w:val="24"/>
        </w:rPr>
        <w:fldChar w:fldCharType="separate"/>
      </w:r>
      <w:r w:rsidRPr="004D7A05">
        <w:rPr>
          <w:rFonts w:asciiTheme="minorHAnsi" w:hAnsiTheme="minorHAnsi" w:cstheme="minorHAnsi"/>
          <w:bCs/>
          <w:sz w:val="24"/>
          <w:szCs w:val="24"/>
        </w:rPr>
        <w:fldChar w:fldCharType="end"/>
      </w:r>
      <w:r w:rsidRPr="004D7A05">
        <w:rPr>
          <w:rFonts w:asciiTheme="minorHAnsi" w:hAnsiTheme="minorHAnsi" w:cstheme="minorHAnsi"/>
          <w:bCs/>
          <w:sz w:val="24"/>
          <w:szCs w:val="24"/>
        </w:rPr>
        <w:t xml:space="preserve"> 2.</w:t>
      </w:r>
      <w:r w:rsidR="004D7A05" w:rsidRPr="004D7A05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osoby zajmujące stanowiska decyzyjne lub kierownicze - zalecane, minimum 2 osoby </w:t>
      </w:r>
      <w:r w:rsidR="004D7A05" w:rsidRPr="004D7A05">
        <w:rPr>
          <w:rFonts w:asciiTheme="minorHAnsi" w:hAnsiTheme="minorHAnsi" w:cstheme="minorHAnsi"/>
          <w:bCs/>
          <w:sz w:val="24"/>
          <w:szCs w:val="24"/>
          <w:lang w:val="pl-PL"/>
        </w:rPr>
        <w:br/>
        <w:t>z przedsiębiorstwa (weryfikacja na podstawie oświadczenia)</w:t>
      </w:r>
    </w:p>
    <w:p w14:paraId="26876B4E" w14:textId="342C4463" w:rsidR="004D7A05" w:rsidRPr="00BA309F" w:rsidRDefault="004D7A05" w:rsidP="004D7A05">
      <w:pPr>
        <w:pStyle w:val="Tekstpodstawowy"/>
        <w:tabs>
          <w:tab w:val="clear" w:pos="8789"/>
          <w:tab w:val="left" w:pos="1800"/>
        </w:tabs>
        <w:ind w:left="284" w:hanging="568"/>
        <w:jc w:val="left"/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ab/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84"/>
        <w:gridCol w:w="4588"/>
      </w:tblGrid>
      <w:tr w:rsidR="00132EF7" w:rsidRPr="00640198" w14:paraId="5B4B952C" w14:textId="77777777" w:rsidTr="00DA0AF0">
        <w:trPr>
          <w:trHeight w:val="645"/>
        </w:trPr>
        <w:tc>
          <w:tcPr>
            <w:tcW w:w="4484" w:type="dxa"/>
            <w:vAlign w:val="bottom"/>
          </w:tcPr>
          <w:p w14:paraId="45AE1932" w14:textId="77777777" w:rsidR="00132EF7" w:rsidRPr="00AD5FFB" w:rsidRDefault="00132EF7" w:rsidP="008E15B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D5FFB">
              <w:rPr>
                <w:rFonts w:asciiTheme="minorHAnsi" w:hAnsiTheme="minorHAnsi" w:cstheme="minorHAnsi"/>
                <w:sz w:val="24"/>
                <w:szCs w:val="24"/>
              </w:rPr>
              <w:t>.....................................……………………………</w:t>
            </w:r>
          </w:p>
        </w:tc>
        <w:tc>
          <w:tcPr>
            <w:tcW w:w="4588" w:type="dxa"/>
            <w:vAlign w:val="bottom"/>
          </w:tcPr>
          <w:p w14:paraId="43096A9B" w14:textId="77777777" w:rsidR="00132EF7" w:rsidRPr="00AD5FFB" w:rsidRDefault="00132EF7" w:rsidP="008E15B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D5FFB">
              <w:rPr>
                <w:rFonts w:asciiTheme="minorHAnsi" w:hAnsiTheme="minorHAnsi" w:cstheme="minorHAnsi"/>
                <w:sz w:val="24"/>
                <w:szCs w:val="24"/>
              </w:rPr>
              <w:t>.....................................………………………………</w:t>
            </w:r>
          </w:p>
        </w:tc>
      </w:tr>
      <w:tr w:rsidR="00132EF7" w:rsidRPr="00640198" w14:paraId="0A66C7B6" w14:textId="77777777" w:rsidTr="00DA0AF0">
        <w:trPr>
          <w:trHeight w:val="60"/>
        </w:trPr>
        <w:tc>
          <w:tcPr>
            <w:tcW w:w="4484" w:type="dxa"/>
            <w:vAlign w:val="center"/>
          </w:tcPr>
          <w:p w14:paraId="7DA6A328" w14:textId="77777777" w:rsidR="00132EF7" w:rsidRPr="004D7A05" w:rsidRDefault="00132EF7" w:rsidP="008E15B3">
            <w:pPr>
              <w:spacing w:before="60" w:after="60"/>
              <w:rPr>
                <w:rFonts w:asciiTheme="minorHAnsi" w:hAnsiTheme="minorHAnsi" w:cstheme="minorHAnsi"/>
              </w:rPr>
            </w:pPr>
            <w:r w:rsidRPr="004D7A05">
              <w:rPr>
                <w:rFonts w:asciiTheme="minorHAnsi" w:hAnsiTheme="minorHAnsi" w:cstheme="minorHAnsi"/>
              </w:rPr>
              <w:t>(miejscowość i data)</w:t>
            </w:r>
          </w:p>
        </w:tc>
        <w:tc>
          <w:tcPr>
            <w:tcW w:w="4588" w:type="dxa"/>
            <w:vAlign w:val="center"/>
          </w:tcPr>
          <w:p w14:paraId="7CCE1E21" w14:textId="77777777" w:rsidR="00132EF7" w:rsidRPr="004D7A05" w:rsidRDefault="00132EF7" w:rsidP="008E15B3">
            <w:pPr>
              <w:tabs>
                <w:tab w:val="left" w:pos="4962"/>
              </w:tabs>
              <w:spacing w:before="60" w:after="60"/>
              <w:rPr>
                <w:rFonts w:asciiTheme="minorHAnsi" w:hAnsiTheme="minorHAnsi" w:cstheme="minorHAnsi"/>
              </w:rPr>
            </w:pPr>
            <w:r w:rsidRPr="004D7A05">
              <w:rPr>
                <w:rFonts w:asciiTheme="minorHAnsi" w:hAnsiTheme="minorHAnsi" w:cstheme="minorHAnsi"/>
              </w:rPr>
              <w:t>(podpis osoby upoważnionej do reprezentowania Przedsiębiorcy zgodnie z dokumentem rejestrowym lub na podstawie udzielonego pełnomocnictwa)</w:t>
            </w:r>
          </w:p>
        </w:tc>
      </w:tr>
    </w:tbl>
    <w:p w14:paraId="3DF57304" w14:textId="4382E9A8" w:rsidR="00132EF7" w:rsidRPr="004D7A05" w:rsidRDefault="00132EF7" w:rsidP="004D7A05">
      <w:pPr>
        <w:tabs>
          <w:tab w:val="right" w:pos="3969"/>
        </w:tabs>
        <w:rPr>
          <w:rFonts w:asciiTheme="minorHAnsi" w:hAnsiTheme="minorHAnsi" w:cstheme="minorHAnsi"/>
          <w:color w:val="000000"/>
          <w:sz w:val="10"/>
          <w:szCs w:val="10"/>
        </w:rPr>
      </w:pPr>
    </w:p>
    <w:sectPr w:rsidR="00132EF7" w:rsidRPr="004D7A05" w:rsidSect="004D7A05">
      <w:endnotePr>
        <w:numFmt w:val="decimal"/>
      </w:endnotePr>
      <w:type w:val="continuous"/>
      <w:pgSz w:w="11906" w:h="16838"/>
      <w:pgMar w:top="1417" w:right="1417" w:bottom="1417" w:left="1417" w:header="708" w:footer="6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88E6F3" w14:textId="77777777" w:rsidR="00D3158E" w:rsidRDefault="00D3158E" w:rsidP="00461DE1">
      <w:r>
        <w:separator/>
      </w:r>
    </w:p>
  </w:endnote>
  <w:endnote w:type="continuationSeparator" w:id="0">
    <w:p w14:paraId="38E46DEA" w14:textId="77777777" w:rsidR="00D3158E" w:rsidRDefault="00D3158E" w:rsidP="00461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9204A2" w14:textId="77777777" w:rsidR="00D3158E" w:rsidRDefault="00D3158E" w:rsidP="00461DE1">
      <w:r>
        <w:separator/>
      </w:r>
    </w:p>
  </w:footnote>
  <w:footnote w:type="continuationSeparator" w:id="0">
    <w:p w14:paraId="091A5D37" w14:textId="77777777" w:rsidR="00D3158E" w:rsidRDefault="00D3158E" w:rsidP="00461DE1">
      <w:r>
        <w:continuationSeparator/>
      </w:r>
    </w:p>
  </w:footnote>
  <w:footnote w:id="1">
    <w:p w14:paraId="6F509BBB" w14:textId="77777777" w:rsidR="004D7A05" w:rsidRPr="00BA309F" w:rsidRDefault="004D7A05" w:rsidP="004D7A05">
      <w:pPr>
        <w:pStyle w:val="Tekstprzypisudolnego"/>
        <w:rPr>
          <w:sz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</w:rPr>
        <w:t>D</w:t>
      </w:r>
      <w:r w:rsidRPr="00BF7AF1">
        <w:rPr>
          <w:sz w:val="16"/>
        </w:rPr>
        <w:t xml:space="preserve">o określenia </w:t>
      </w:r>
      <w:r>
        <w:rPr>
          <w:sz w:val="16"/>
        </w:rPr>
        <w:t xml:space="preserve">charakteru działalności </w:t>
      </w:r>
      <w:r w:rsidRPr="00BF7AF1">
        <w:rPr>
          <w:sz w:val="16"/>
        </w:rPr>
        <w:t xml:space="preserve">przedsiębiorcy </w:t>
      </w:r>
      <w:r>
        <w:rPr>
          <w:sz w:val="16"/>
        </w:rPr>
        <w:t xml:space="preserve">ma zastosowanie </w:t>
      </w:r>
      <w:r w:rsidRPr="00AF496B">
        <w:rPr>
          <w:sz w:val="16"/>
        </w:rPr>
        <w:t>Ustawa z dnia 26 kwietnia 2024 r. o zapewnianiu spełniania wymagań dostępności niektórych produktów i usług przez podmioty gospodarcze (Dz.U. z 2024 r. poz. 731) będąca transpozycją Dyrektywy EAA.</w:t>
      </w:r>
      <w:r>
        <w:rPr>
          <w:sz w:val="16"/>
        </w:rPr>
        <w:t xml:space="preserve"> </w:t>
      </w:r>
      <w:r w:rsidRPr="00BA309F">
        <w:rPr>
          <w:sz w:val="16"/>
        </w:rPr>
        <w:t>Wsparciem mogą zostać objęte mikroprzedsiębiorstwa świadczące usługi określone w Ustawie, które nie są zobowiązane do jej stosowania, co jest zgodne z pkt 72 preambuły do Dyrektywy EAA.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C2C42"/>
    <w:multiLevelType w:val="hybridMultilevel"/>
    <w:tmpl w:val="E8CC6D34"/>
    <w:lvl w:ilvl="0" w:tplc="EC2ACC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FE1FFF"/>
    <w:multiLevelType w:val="hybridMultilevel"/>
    <w:tmpl w:val="7CB814BA"/>
    <w:lvl w:ilvl="0" w:tplc="DFF2E814">
      <w:start w:val="1"/>
      <w:numFmt w:val="bullet"/>
      <w:lvlText w:val=""/>
      <w:lvlJc w:val="left"/>
      <w:pPr>
        <w:ind w:left="7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2" w15:restartNumberingAfterBreak="0">
    <w:nsid w:val="03661563"/>
    <w:multiLevelType w:val="hybridMultilevel"/>
    <w:tmpl w:val="3B489CC6"/>
    <w:lvl w:ilvl="0" w:tplc="DFF2E8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CF6455"/>
    <w:multiLevelType w:val="hybridMultilevel"/>
    <w:tmpl w:val="D81C5968"/>
    <w:lvl w:ilvl="0" w:tplc="DFF2E8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AF7BC9"/>
    <w:multiLevelType w:val="hybridMultilevel"/>
    <w:tmpl w:val="7D602B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CA5873"/>
    <w:multiLevelType w:val="hybridMultilevel"/>
    <w:tmpl w:val="DD6C1ABE"/>
    <w:lvl w:ilvl="0" w:tplc="04150011">
      <w:start w:val="1"/>
      <w:numFmt w:val="decimal"/>
      <w:lvlText w:val="%1)"/>
      <w:lvlJc w:val="left"/>
      <w:pPr>
        <w:ind w:left="76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6" w15:restartNumberingAfterBreak="0">
    <w:nsid w:val="3F207A0D"/>
    <w:multiLevelType w:val="hybridMultilevel"/>
    <w:tmpl w:val="4B489C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411B63"/>
    <w:multiLevelType w:val="hybridMultilevel"/>
    <w:tmpl w:val="88DA7B80"/>
    <w:lvl w:ilvl="0" w:tplc="82EE79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AB1D1A"/>
    <w:multiLevelType w:val="hybridMultilevel"/>
    <w:tmpl w:val="43DCA70A"/>
    <w:lvl w:ilvl="0" w:tplc="7FA0A6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E44F92"/>
    <w:multiLevelType w:val="hybridMultilevel"/>
    <w:tmpl w:val="9D84729C"/>
    <w:lvl w:ilvl="0" w:tplc="DFF2E8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DF245E5"/>
    <w:multiLevelType w:val="hybridMultilevel"/>
    <w:tmpl w:val="355C5A66"/>
    <w:lvl w:ilvl="0" w:tplc="DFF2E81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5E14634A"/>
    <w:multiLevelType w:val="hybridMultilevel"/>
    <w:tmpl w:val="6C625C7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B08635F"/>
    <w:multiLevelType w:val="hybridMultilevel"/>
    <w:tmpl w:val="91947C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1B4E0E"/>
    <w:multiLevelType w:val="hybridMultilevel"/>
    <w:tmpl w:val="4D20313E"/>
    <w:lvl w:ilvl="0" w:tplc="9CDAFD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49239D"/>
    <w:multiLevelType w:val="hybridMultilevel"/>
    <w:tmpl w:val="FF227F08"/>
    <w:lvl w:ilvl="0" w:tplc="DFF2E8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D737C3E"/>
    <w:multiLevelType w:val="hybridMultilevel"/>
    <w:tmpl w:val="D2AEFB68"/>
    <w:lvl w:ilvl="0" w:tplc="4AE231C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DE91C09"/>
    <w:multiLevelType w:val="hybridMultilevel"/>
    <w:tmpl w:val="81807D2A"/>
    <w:lvl w:ilvl="0" w:tplc="F000CBC0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7" w15:restartNumberingAfterBreak="0">
    <w:nsid w:val="7F00056A"/>
    <w:multiLevelType w:val="hybridMultilevel"/>
    <w:tmpl w:val="CAC804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32951364">
    <w:abstractNumId w:val="11"/>
  </w:num>
  <w:num w:numId="2" w16cid:durableId="1667787025">
    <w:abstractNumId w:val="7"/>
  </w:num>
  <w:num w:numId="3" w16cid:durableId="878205888">
    <w:abstractNumId w:val="0"/>
  </w:num>
  <w:num w:numId="4" w16cid:durableId="1743404465">
    <w:abstractNumId w:val="15"/>
  </w:num>
  <w:num w:numId="5" w16cid:durableId="1794244892">
    <w:abstractNumId w:val="9"/>
  </w:num>
  <w:num w:numId="6" w16cid:durableId="433330727">
    <w:abstractNumId w:val="5"/>
  </w:num>
  <w:num w:numId="7" w16cid:durableId="1880048018">
    <w:abstractNumId w:val="16"/>
  </w:num>
  <w:num w:numId="8" w16cid:durableId="1816676442">
    <w:abstractNumId w:val="17"/>
  </w:num>
  <w:num w:numId="9" w16cid:durableId="34696352">
    <w:abstractNumId w:val="13"/>
  </w:num>
  <w:num w:numId="10" w16cid:durableId="322123853">
    <w:abstractNumId w:val="10"/>
  </w:num>
  <w:num w:numId="11" w16cid:durableId="368913962">
    <w:abstractNumId w:val="1"/>
  </w:num>
  <w:num w:numId="12" w16cid:durableId="703287278">
    <w:abstractNumId w:val="2"/>
  </w:num>
  <w:num w:numId="13" w16cid:durableId="754472474">
    <w:abstractNumId w:val="3"/>
  </w:num>
  <w:num w:numId="14" w16cid:durableId="782648771">
    <w:abstractNumId w:val="14"/>
  </w:num>
  <w:num w:numId="15" w16cid:durableId="2104186313">
    <w:abstractNumId w:val="4"/>
  </w:num>
  <w:num w:numId="16" w16cid:durableId="176312236">
    <w:abstractNumId w:val="12"/>
  </w:num>
  <w:num w:numId="17" w16cid:durableId="698511769">
    <w:abstractNumId w:val="8"/>
  </w:num>
  <w:num w:numId="18" w16cid:durableId="5619129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DE1"/>
    <w:rsid w:val="00047C2B"/>
    <w:rsid w:val="000A73EA"/>
    <w:rsid w:val="000B31BF"/>
    <w:rsid w:val="000C4468"/>
    <w:rsid w:val="000C66D0"/>
    <w:rsid w:val="000F7DAE"/>
    <w:rsid w:val="00117703"/>
    <w:rsid w:val="00132EF7"/>
    <w:rsid w:val="00161286"/>
    <w:rsid w:val="001C2CBC"/>
    <w:rsid w:val="001C6AC8"/>
    <w:rsid w:val="001C71A0"/>
    <w:rsid w:val="001E2E5A"/>
    <w:rsid w:val="001E35FF"/>
    <w:rsid w:val="00202D9B"/>
    <w:rsid w:val="002554E7"/>
    <w:rsid w:val="00264099"/>
    <w:rsid w:val="00267010"/>
    <w:rsid w:val="00277D2F"/>
    <w:rsid w:val="002A5062"/>
    <w:rsid w:val="002A5886"/>
    <w:rsid w:val="002C23AC"/>
    <w:rsid w:val="002D5BFB"/>
    <w:rsid w:val="002F3B7B"/>
    <w:rsid w:val="002F4A1D"/>
    <w:rsid w:val="00303A7D"/>
    <w:rsid w:val="0035251B"/>
    <w:rsid w:val="00352B31"/>
    <w:rsid w:val="003C7E95"/>
    <w:rsid w:val="003D6173"/>
    <w:rsid w:val="00414D5C"/>
    <w:rsid w:val="00425946"/>
    <w:rsid w:val="00426EA8"/>
    <w:rsid w:val="00430ADC"/>
    <w:rsid w:val="004311F6"/>
    <w:rsid w:val="00444532"/>
    <w:rsid w:val="00445CA0"/>
    <w:rsid w:val="00461DE1"/>
    <w:rsid w:val="00471E8A"/>
    <w:rsid w:val="00493E43"/>
    <w:rsid w:val="00497B3C"/>
    <w:rsid w:val="004C26BC"/>
    <w:rsid w:val="004D7A05"/>
    <w:rsid w:val="004E18C4"/>
    <w:rsid w:val="004F5998"/>
    <w:rsid w:val="00510F13"/>
    <w:rsid w:val="0053712A"/>
    <w:rsid w:val="00544B6A"/>
    <w:rsid w:val="0054585B"/>
    <w:rsid w:val="005549AF"/>
    <w:rsid w:val="005823C3"/>
    <w:rsid w:val="00593E57"/>
    <w:rsid w:val="00597405"/>
    <w:rsid w:val="005B282C"/>
    <w:rsid w:val="005F07CE"/>
    <w:rsid w:val="005F4E1D"/>
    <w:rsid w:val="006031A5"/>
    <w:rsid w:val="00641348"/>
    <w:rsid w:val="00642C0B"/>
    <w:rsid w:val="00643C78"/>
    <w:rsid w:val="00660F4F"/>
    <w:rsid w:val="006732BF"/>
    <w:rsid w:val="006740A1"/>
    <w:rsid w:val="006856F3"/>
    <w:rsid w:val="006A062F"/>
    <w:rsid w:val="006A075D"/>
    <w:rsid w:val="006B11EF"/>
    <w:rsid w:val="00704DE0"/>
    <w:rsid w:val="0070714F"/>
    <w:rsid w:val="00711F73"/>
    <w:rsid w:val="007321B4"/>
    <w:rsid w:val="0073337A"/>
    <w:rsid w:val="007618E1"/>
    <w:rsid w:val="00764E88"/>
    <w:rsid w:val="00765552"/>
    <w:rsid w:val="0085485C"/>
    <w:rsid w:val="008C7000"/>
    <w:rsid w:val="008E05B1"/>
    <w:rsid w:val="008E7DF0"/>
    <w:rsid w:val="008F053B"/>
    <w:rsid w:val="00910F79"/>
    <w:rsid w:val="00920B92"/>
    <w:rsid w:val="00951D72"/>
    <w:rsid w:val="009A15B4"/>
    <w:rsid w:val="009C0654"/>
    <w:rsid w:val="009F2526"/>
    <w:rsid w:val="00A31957"/>
    <w:rsid w:val="00A50F1D"/>
    <w:rsid w:val="00A558B7"/>
    <w:rsid w:val="00A93E6C"/>
    <w:rsid w:val="00A95167"/>
    <w:rsid w:val="00AB1BA8"/>
    <w:rsid w:val="00AC3D94"/>
    <w:rsid w:val="00AE2065"/>
    <w:rsid w:val="00AF496B"/>
    <w:rsid w:val="00B018BE"/>
    <w:rsid w:val="00B17DFF"/>
    <w:rsid w:val="00B31933"/>
    <w:rsid w:val="00B34C06"/>
    <w:rsid w:val="00B35F56"/>
    <w:rsid w:val="00B52C37"/>
    <w:rsid w:val="00BA309F"/>
    <w:rsid w:val="00BB05BE"/>
    <w:rsid w:val="00BB1E0C"/>
    <w:rsid w:val="00BD3B10"/>
    <w:rsid w:val="00BE2329"/>
    <w:rsid w:val="00BF7AF1"/>
    <w:rsid w:val="00C024D2"/>
    <w:rsid w:val="00C56C18"/>
    <w:rsid w:val="00D03C7C"/>
    <w:rsid w:val="00D257CB"/>
    <w:rsid w:val="00D3158E"/>
    <w:rsid w:val="00D32BFA"/>
    <w:rsid w:val="00D57786"/>
    <w:rsid w:val="00D65A62"/>
    <w:rsid w:val="00D66B19"/>
    <w:rsid w:val="00D74734"/>
    <w:rsid w:val="00DA0AF0"/>
    <w:rsid w:val="00DB1E32"/>
    <w:rsid w:val="00DC529A"/>
    <w:rsid w:val="00DC7FC6"/>
    <w:rsid w:val="00DF5DEB"/>
    <w:rsid w:val="00E553B4"/>
    <w:rsid w:val="00E55BB2"/>
    <w:rsid w:val="00E92258"/>
    <w:rsid w:val="00EA0D41"/>
    <w:rsid w:val="00EB109F"/>
    <w:rsid w:val="00EC54C5"/>
    <w:rsid w:val="00EC7EB5"/>
    <w:rsid w:val="00F04F15"/>
    <w:rsid w:val="00F05D1F"/>
    <w:rsid w:val="00F06C11"/>
    <w:rsid w:val="00F12418"/>
    <w:rsid w:val="00F40826"/>
    <w:rsid w:val="00F62E1A"/>
    <w:rsid w:val="00F95C2C"/>
    <w:rsid w:val="00FB0120"/>
    <w:rsid w:val="00FB2489"/>
    <w:rsid w:val="00FB3EDA"/>
    <w:rsid w:val="00FC4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2747B5"/>
  <w14:defaultImageDpi w14:val="0"/>
  <w15:docId w15:val="{3CDFEEA1-3A2B-47AA-BAB9-9912A7BBA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1DE1"/>
    <w:pPr>
      <w:spacing w:after="0" w:line="240" w:lineRule="auto"/>
      <w:jc w:val="both"/>
    </w:pPr>
    <w:rPr>
      <w:rFonts w:ascii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61DE1"/>
    <w:pPr>
      <w:keepNext/>
      <w:jc w:val="center"/>
      <w:outlineLvl w:val="0"/>
    </w:pPr>
    <w:rPr>
      <w:rFonts w:ascii="Times New Roman" w:hAnsi="Times New Roman"/>
      <w:b/>
      <w:bCs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461DE1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A309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461DE1"/>
    <w:rPr>
      <w:rFonts w:ascii="Times New Roman" w:hAnsi="Times New Roman" w:cs="Times New Roman"/>
      <w:b/>
      <w:bCs/>
      <w:sz w:val="24"/>
      <w:szCs w:val="24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461DE1"/>
    <w:rPr>
      <w:rFonts w:ascii="Cambria" w:hAnsi="Cambria" w:cs="Times New Roman"/>
      <w:b/>
      <w:bCs/>
      <w:color w:val="4F81BD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rsid w:val="00461DE1"/>
    <w:pPr>
      <w:tabs>
        <w:tab w:val="right" w:pos="8789"/>
      </w:tabs>
      <w:suppressAutoHyphens/>
    </w:pPr>
    <w:rPr>
      <w:rFonts w:ascii="Arial" w:hAnsi="Arial"/>
      <w:spacing w:val="-2"/>
      <w:sz w:val="20"/>
      <w:szCs w:val="20"/>
      <w:lang w:val="en-GB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461DE1"/>
    <w:rPr>
      <w:rFonts w:ascii="Arial" w:hAnsi="Arial" w:cs="Times New Roman"/>
      <w:spacing w:val="-2"/>
      <w:sz w:val="20"/>
      <w:szCs w:val="20"/>
      <w:lang w:val="en-GB" w:eastAsia="pl-PL"/>
    </w:rPr>
  </w:style>
  <w:style w:type="character" w:styleId="Odwoanieprzypisukocowego">
    <w:name w:val="endnote reference"/>
    <w:basedOn w:val="Domylnaczcionkaakapitu"/>
    <w:uiPriority w:val="99"/>
    <w:semiHidden/>
    <w:rsid w:val="00461DE1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61DE1"/>
    <w:pPr>
      <w:jc w:val="left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461DE1"/>
    <w:rPr>
      <w:rFonts w:ascii="Times New Roman" w:hAnsi="Times New Roman" w:cs="Times New Roman"/>
      <w:sz w:val="20"/>
      <w:szCs w:val="20"/>
      <w:lang w:val="x-none" w:eastAsia="pl-PL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iPriority w:val="99"/>
    <w:unhideWhenUsed/>
    <w:rsid w:val="00461DE1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uiPriority w:val="99"/>
    <w:locked/>
    <w:rsid w:val="00461DE1"/>
    <w:rPr>
      <w:rFonts w:ascii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basedOn w:val="Domylnaczcionkaakapitu"/>
    <w:uiPriority w:val="99"/>
    <w:unhideWhenUsed/>
    <w:rsid w:val="00461DE1"/>
    <w:rPr>
      <w:rFonts w:cs="Times New Roman"/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461DE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461DE1"/>
    <w:rPr>
      <w:rFonts w:ascii="Calibri" w:hAnsi="Calibri" w:cs="Times New Roman"/>
    </w:rPr>
  </w:style>
  <w:style w:type="paragraph" w:styleId="Tekstpodstawowy3">
    <w:name w:val="Body Text 3"/>
    <w:basedOn w:val="Normalny"/>
    <w:link w:val="Tekstpodstawowy3Znak"/>
    <w:uiPriority w:val="99"/>
    <w:unhideWhenUsed/>
    <w:rsid w:val="00461D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461DE1"/>
    <w:rPr>
      <w:rFonts w:ascii="Calibri" w:hAnsi="Calibri" w:cs="Times New Roman"/>
      <w:sz w:val="16"/>
      <w:szCs w:val="16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461DE1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61DE1"/>
    <w:rPr>
      <w:rFonts w:cs="Times New Roman"/>
      <w:color w:val="005C8E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61D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61DE1"/>
    <w:rPr>
      <w:rFonts w:ascii="Calibri" w:hAnsi="Calibri" w:cs="Times New Roman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461D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61DE1"/>
    <w:rPr>
      <w:rFonts w:ascii="Calibri" w:hAnsi="Calibri" w:cs="Times New Roman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1DE1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61DE1"/>
    <w:rPr>
      <w:rFonts w:ascii="Tahoma" w:hAnsi="Tahoma" w:cs="Times New Roman"/>
      <w:sz w:val="16"/>
      <w:szCs w:val="16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1DE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1DE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61DE1"/>
    <w:rPr>
      <w:rFonts w:ascii="Calibri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1D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461DE1"/>
    <w:rPr>
      <w:rFonts w:ascii="Calibri" w:hAnsi="Calibri" w:cs="Times New Roman"/>
      <w:b/>
      <w:bCs/>
      <w:sz w:val="20"/>
      <w:szCs w:val="20"/>
      <w:lang w:val="x-none" w:eastAsia="x-none"/>
    </w:rPr>
  </w:style>
  <w:style w:type="paragraph" w:customStyle="1" w:styleId="Tekst">
    <w:name w:val="__Tekst"/>
    <w:basedOn w:val="Normalny"/>
    <w:uiPriority w:val="99"/>
    <w:rsid w:val="00461DE1"/>
    <w:pPr>
      <w:autoSpaceDE w:val="0"/>
      <w:autoSpaceDN w:val="0"/>
      <w:adjustRightInd w:val="0"/>
      <w:spacing w:before="60" w:after="60"/>
    </w:pPr>
    <w:rPr>
      <w:color w:val="000000"/>
      <w:sz w:val="21"/>
      <w:szCs w:val="24"/>
      <w:lang w:eastAsia="pl-PL"/>
    </w:rPr>
  </w:style>
  <w:style w:type="character" w:styleId="Numerstrony">
    <w:name w:val="page number"/>
    <w:basedOn w:val="Domylnaczcionkaakapitu"/>
    <w:uiPriority w:val="99"/>
    <w:unhideWhenUsed/>
    <w:rsid w:val="006856F3"/>
    <w:rPr>
      <w:rFonts w:cs="Times New Roman"/>
    </w:rPr>
  </w:style>
  <w:style w:type="paragraph" w:styleId="Akapitzlist">
    <w:name w:val="List Paragraph"/>
    <w:aliases w:val="Numerowanie,Akapit z tiretami,maz_wyliczenie,opis dzialania,K-P_odwolanie,A_wyliczenie,Akapit z listą 1,Table of contents numbered,Akapit z listą5,BulletC,Wyliczanie,Obiekt,List Paragraph,normalny tekst,Akapit z listą31,Bullets,L1,lp1"/>
    <w:basedOn w:val="Normalny"/>
    <w:link w:val="AkapitzlistZnak"/>
    <w:uiPriority w:val="34"/>
    <w:qFormat/>
    <w:rsid w:val="00132EF7"/>
    <w:pPr>
      <w:spacing w:after="200" w:line="276" w:lineRule="auto"/>
      <w:ind w:left="720"/>
      <w:contextualSpacing/>
      <w:jc w:val="left"/>
    </w:pPr>
    <w:rPr>
      <w:rFonts w:eastAsia="Calibri"/>
    </w:rPr>
  </w:style>
  <w:style w:type="character" w:customStyle="1" w:styleId="AkapitzlistZnak">
    <w:name w:val="Akapit z listą Znak"/>
    <w:aliases w:val="Numerowanie Znak,Akapit z tiretami Znak,maz_wyliczenie Znak,opis dzialania Znak,K-P_odwolanie Znak,A_wyliczenie Znak,Akapit z listą 1 Znak,Table of contents numbered Znak,Akapit z listą5 Znak,BulletC Znak,Wyliczanie Znak,Obiekt Znak"/>
    <w:link w:val="Akapitzlist"/>
    <w:uiPriority w:val="34"/>
    <w:qFormat/>
    <w:locked/>
    <w:rsid w:val="00132EF7"/>
    <w:rPr>
      <w:rFonts w:ascii="Calibri" w:eastAsia="Calibri" w:hAnsi="Calibri" w:cs="Times New Roman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A309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5118CD-DA1D-456D-95CB-0EF19C1C1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Basia</dc:creator>
  <cp:lastModifiedBy>Joanna Ners - Sakowska</cp:lastModifiedBy>
  <cp:revision>2</cp:revision>
  <cp:lastPrinted>2025-03-07T12:26:00Z</cp:lastPrinted>
  <dcterms:created xsi:type="dcterms:W3CDTF">2025-04-15T10:24:00Z</dcterms:created>
  <dcterms:modified xsi:type="dcterms:W3CDTF">2025-04-15T10:24:00Z</dcterms:modified>
</cp:coreProperties>
</file>